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D3E9" w14:textId="52F36F3A" w:rsidR="00993D5B" w:rsidRDefault="00644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BD3F68" wp14:editId="38079F76">
            <wp:simplePos x="0" y="0"/>
            <wp:positionH relativeFrom="column">
              <wp:posOffset>4184015</wp:posOffset>
            </wp:positionH>
            <wp:positionV relativeFrom="paragraph">
              <wp:posOffset>2750185</wp:posOffset>
            </wp:positionV>
            <wp:extent cx="1791970" cy="1466215"/>
            <wp:effectExtent l="0" t="0" r="0" b="635"/>
            <wp:wrapSquare wrapText="bothSides"/>
            <wp:docPr id="6481924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19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F118F0" wp14:editId="7AAF7425">
            <wp:simplePos x="0" y="0"/>
            <wp:positionH relativeFrom="column">
              <wp:posOffset>-16510</wp:posOffset>
            </wp:positionH>
            <wp:positionV relativeFrom="paragraph">
              <wp:posOffset>26035</wp:posOffset>
            </wp:positionV>
            <wp:extent cx="2891155" cy="2333625"/>
            <wp:effectExtent l="0" t="0" r="4445" b="9525"/>
            <wp:wrapSquare wrapText="bothSides"/>
            <wp:docPr id="2085752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Инспекторами МТУ Ространснадзора по ПФО Маковой Юлией Альбертовной и Сычевой Светланой Михайловной с участием начальника ОДН Средневолжского ЛУВДТ </w:t>
      </w:r>
      <w:proofErr w:type="spellStart"/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Нечесовой</w:t>
      </w:r>
      <w:proofErr w:type="spellEnd"/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А.А. проведено профилактическое мероприятие в ГАПОУ «</w:t>
      </w:r>
      <w:proofErr w:type="spellStart"/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СаМеК</w:t>
      </w:r>
      <w:proofErr w:type="spellEnd"/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(металлургический колледж), направленное на предупреждение непроизводственного травматизма и совершения актов незаконного вмешательства в деятельность объектов транспортной инфраструктуры. </w:t>
      </w:r>
    </w:p>
    <w:p w14:paraId="397455D4" w14:textId="02A6C580" w:rsidR="00993D5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организована дискуссия, в ходе которой студенты смогли задать вопросы представителям Ространснадзора и обсудить актуальные проблемы, связанные с безопасностью на транспорте. Особое внимание было уделено профилактике травматизма и формированию ответственного поведения вблизи объектов железнодорожной инфраструктуры. В завершение мероприятия участникам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продемонстрированы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ролики от МТУ Ространснадзора по ПФО, посвященные правилам безопасного перехода через железнодорожные пути, а также теме фильм «Зацеперы»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содержащие ключевые правила и рекомендации по безопасному поведению на инфраструктуре железнодорожного транспорта.</w:t>
      </w:r>
    </w:p>
    <w:p w14:paraId="3F0D8B19" w14:textId="75429F16" w:rsidR="00993D5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учащиеся посмотрели фильм «Предательство», наглядно демонстрирующий, к каким трагическим последствиям может привести поджог релейных шкафов — даже за обещанное вознаграждение.</w:t>
      </w:r>
    </w:p>
    <w:p w14:paraId="059E09D7" w14:textId="17DE0B87" w:rsidR="00993D5B" w:rsidRDefault="00644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C6A883" wp14:editId="3645E302">
            <wp:simplePos x="0" y="0"/>
            <wp:positionH relativeFrom="column">
              <wp:posOffset>335915</wp:posOffset>
            </wp:positionH>
            <wp:positionV relativeFrom="paragraph">
              <wp:posOffset>898525</wp:posOffset>
            </wp:positionV>
            <wp:extent cx="5391150" cy="2406015"/>
            <wp:effectExtent l="0" t="0" r="0" b="0"/>
            <wp:wrapSquare wrapText="bothSides"/>
            <wp:docPr id="21180619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Студентам также четко разъяснили, как действовать, если их попытаются вовлечь в террористическую деятельность, направленную на уничтожение или повреждение критически важных объектов железнодорожного транспорта.</w:t>
      </w:r>
    </w:p>
    <w:sectPr w:rsidR="00993D5B">
      <w:type w:val="continuous"/>
      <w:pgSz w:w="11900" w:h="16840"/>
      <w:pgMar w:top="709" w:right="831" w:bottom="682" w:left="166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3FCE" w14:textId="77777777" w:rsidR="007034C1" w:rsidRDefault="007034C1">
      <w:r>
        <w:separator/>
      </w:r>
    </w:p>
  </w:endnote>
  <w:endnote w:type="continuationSeparator" w:id="0">
    <w:p w14:paraId="558ABB9D" w14:textId="77777777" w:rsidR="007034C1" w:rsidRDefault="0070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A38F" w14:textId="77777777" w:rsidR="007034C1" w:rsidRDefault="007034C1">
      <w:r>
        <w:separator/>
      </w:r>
    </w:p>
  </w:footnote>
  <w:footnote w:type="continuationSeparator" w:id="0">
    <w:p w14:paraId="50B165BC" w14:textId="77777777" w:rsidR="007034C1" w:rsidRDefault="0070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7F8"/>
    <w:multiLevelType w:val="hybridMultilevel"/>
    <w:tmpl w:val="2D7406DC"/>
    <w:lvl w:ilvl="0" w:tplc="9A1E11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CC27CA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1D4645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BF86EC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B28631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5CED53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BE3E0C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3BEF1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75FCA2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 w15:restartNumberingAfterBreak="0">
    <w:nsid w:val="14941CAC"/>
    <w:multiLevelType w:val="hybridMultilevel"/>
    <w:tmpl w:val="6B3C38D6"/>
    <w:lvl w:ilvl="0" w:tplc="C2167B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C1BA7C3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A72AA5F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7A78B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CCDCB3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2EC2DE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BBD43A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98FC9A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2398BFE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 w15:restartNumberingAfterBreak="0">
    <w:nsid w:val="1A530A80"/>
    <w:multiLevelType w:val="hybridMultilevel"/>
    <w:tmpl w:val="FB74147E"/>
    <w:lvl w:ilvl="0" w:tplc="A446C1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248213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E34EB6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C1B837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431045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BFD2900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EEDC0E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8616A3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C43602A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abstractNum w:abstractNumId="3" w15:restartNumberingAfterBreak="0">
    <w:nsid w:val="20435B91"/>
    <w:multiLevelType w:val="hybridMultilevel"/>
    <w:tmpl w:val="3940B21A"/>
    <w:lvl w:ilvl="0" w:tplc="1F5A470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AEA259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7DE4397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894A9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5F28D9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530C4F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B088F3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994ECF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1DA0CE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 w15:restartNumberingAfterBreak="0">
    <w:nsid w:val="3DCB65D7"/>
    <w:multiLevelType w:val="hybridMultilevel"/>
    <w:tmpl w:val="810E65D6"/>
    <w:lvl w:ilvl="0" w:tplc="2D44117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80808"/>
        <w:spacing w:val="-5"/>
      </w:rPr>
    </w:lvl>
    <w:lvl w:ilvl="1" w:tplc="633EBFC2">
      <w:start w:val="1"/>
      <w:numFmt w:val="decimal"/>
      <w:lvlText w:val="%2."/>
      <w:lvlJc w:val="right"/>
      <w:pPr>
        <w:ind w:left="1429" w:hanging="360"/>
      </w:pPr>
    </w:lvl>
    <w:lvl w:ilvl="2" w:tplc="F852E644">
      <w:start w:val="1"/>
      <w:numFmt w:val="decimal"/>
      <w:lvlText w:val="%3."/>
      <w:lvlJc w:val="right"/>
      <w:pPr>
        <w:ind w:left="2149" w:hanging="180"/>
      </w:pPr>
    </w:lvl>
    <w:lvl w:ilvl="3" w:tplc="56709B48">
      <w:start w:val="1"/>
      <w:numFmt w:val="decimal"/>
      <w:lvlText w:val="%4."/>
      <w:lvlJc w:val="right"/>
      <w:pPr>
        <w:ind w:left="2869" w:hanging="360"/>
      </w:pPr>
    </w:lvl>
    <w:lvl w:ilvl="4" w:tplc="AD263AAE">
      <w:start w:val="1"/>
      <w:numFmt w:val="decimal"/>
      <w:lvlText w:val="%5."/>
      <w:lvlJc w:val="right"/>
      <w:pPr>
        <w:ind w:left="3589" w:hanging="360"/>
      </w:pPr>
    </w:lvl>
    <w:lvl w:ilvl="5" w:tplc="80A60468">
      <w:start w:val="1"/>
      <w:numFmt w:val="decimal"/>
      <w:lvlText w:val="%6."/>
      <w:lvlJc w:val="right"/>
      <w:pPr>
        <w:ind w:left="4309" w:hanging="180"/>
      </w:pPr>
    </w:lvl>
    <w:lvl w:ilvl="6" w:tplc="8B30524E">
      <w:start w:val="1"/>
      <w:numFmt w:val="decimal"/>
      <w:lvlText w:val="%7."/>
      <w:lvlJc w:val="right"/>
      <w:pPr>
        <w:ind w:left="5029" w:hanging="360"/>
      </w:pPr>
    </w:lvl>
    <w:lvl w:ilvl="7" w:tplc="D28C0582">
      <w:start w:val="1"/>
      <w:numFmt w:val="decimal"/>
      <w:lvlText w:val="%8."/>
      <w:lvlJc w:val="right"/>
      <w:pPr>
        <w:ind w:left="5749" w:hanging="360"/>
      </w:pPr>
    </w:lvl>
    <w:lvl w:ilvl="8" w:tplc="9962E780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4FFC36B5"/>
    <w:multiLevelType w:val="hybridMultilevel"/>
    <w:tmpl w:val="0608AAD0"/>
    <w:lvl w:ilvl="0" w:tplc="7EB6AE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B45CAE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58E82B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F6AD5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B478EB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CB0637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42E232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9D206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C2BE9BD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6" w15:restartNumberingAfterBreak="0">
    <w:nsid w:val="533D18AF"/>
    <w:multiLevelType w:val="hybridMultilevel"/>
    <w:tmpl w:val="3E080330"/>
    <w:lvl w:ilvl="0" w:tplc="B0A2AF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02A0EF76">
      <w:start w:val="1"/>
      <w:numFmt w:val="decimal"/>
      <w:lvlText w:val=""/>
      <w:lvlJc w:val="left"/>
    </w:lvl>
    <w:lvl w:ilvl="2" w:tplc="22C89F3E">
      <w:start w:val="1"/>
      <w:numFmt w:val="decimal"/>
      <w:lvlText w:val=""/>
      <w:lvlJc w:val="left"/>
    </w:lvl>
    <w:lvl w:ilvl="3" w:tplc="B452637A">
      <w:start w:val="1"/>
      <w:numFmt w:val="decimal"/>
      <w:lvlText w:val=""/>
      <w:lvlJc w:val="left"/>
    </w:lvl>
    <w:lvl w:ilvl="4" w:tplc="B9547CCC">
      <w:start w:val="1"/>
      <w:numFmt w:val="decimal"/>
      <w:lvlText w:val=""/>
      <w:lvlJc w:val="left"/>
    </w:lvl>
    <w:lvl w:ilvl="5" w:tplc="169CD60E">
      <w:start w:val="1"/>
      <w:numFmt w:val="decimal"/>
      <w:lvlText w:val=""/>
      <w:lvlJc w:val="left"/>
    </w:lvl>
    <w:lvl w:ilvl="6" w:tplc="5C989BEC">
      <w:start w:val="1"/>
      <w:numFmt w:val="decimal"/>
      <w:lvlText w:val=""/>
      <w:lvlJc w:val="left"/>
    </w:lvl>
    <w:lvl w:ilvl="7" w:tplc="491AF060">
      <w:start w:val="1"/>
      <w:numFmt w:val="decimal"/>
      <w:lvlText w:val=""/>
      <w:lvlJc w:val="left"/>
    </w:lvl>
    <w:lvl w:ilvl="8" w:tplc="223A4B86">
      <w:start w:val="1"/>
      <w:numFmt w:val="decimal"/>
      <w:lvlText w:val=""/>
      <w:lvlJc w:val="left"/>
    </w:lvl>
  </w:abstractNum>
  <w:abstractNum w:abstractNumId="7" w15:restartNumberingAfterBreak="0">
    <w:nsid w:val="70C516AB"/>
    <w:multiLevelType w:val="hybridMultilevel"/>
    <w:tmpl w:val="C144C23A"/>
    <w:lvl w:ilvl="0" w:tplc="AA58A5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CE54F40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6D04A09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7DE645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7E10BC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C406CB2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1BEA5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B656ADD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CA6C1D2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num w:numId="1" w16cid:durableId="749230846">
    <w:abstractNumId w:val="6"/>
  </w:num>
  <w:num w:numId="2" w16cid:durableId="1277368831">
    <w:abstractNumId w:val="4"/>
  </w:num>
  <w:num w:numId="3" w16cid:durableId="1718700289">
    <w:abstractNumId w:val="7"/>
  </w:num>
  <w:num w:numId="4" w16cid:durableId="176040965">
    <w:abstractNumId w:val="2"/>
  </w:num>
  <w:num w:numId="5" w16cid:durableId="1758595582">
    <w:abstractNumId w:val="0"/>
  </w:num>
  <w:num w:numId="6" w16cid:durableId="1346663839">
    <w:abstractNumId w:val="1"/>
  </w:num>
  <w:num w:numId="7" w16cid:durableId="1661037965">
    <w:abstractNumId w:val="5"/>
  </w:num>
  <w:num w:numId="8" w16cid:durableId="204335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5B"/>
    <w:rsid w:val="001A577D"/>
    <w:rsid w:val="0064415A"/>
    <w:rsid w:val="007034C1"/>
    <w:rsid w:val="009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7410"/>
  <w15:docId w15:val="{8EA89424-C127-4A41-A9CF-1D7EC15D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nachobd</dc:creator>
  <cp:keywords/>
  <dc:description/>
  <cp:lastModifiedBy>Mtu_11 Mtu_1</cp:lastModifiedBy>
  <cp:revision>28</cp:revision>
  <dcterms:created xsi:type="dcterms:W3CDTF">2024-02-05T06:55:00Z</dcterms:created>
  <dcterms:modified xsi:type="dcterms:W3CDTF">2026-03-19T12:15:00Z</dcterms:modified>
</cp:coreProperties>
</file>